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D7A24" w14:textId="77777777" w:rsidR="001C19CB" w:rsidRPr="0018422B" w:rsidRDefault="001C19CB" w:rsidP="001C19CB">
      <w:pPr>
        <w:jc w:val="center"/>
        <w:rPr>
          <w:rFonts w:ascii="ＭＳ 明朝" w:hAnsi="ＭＳ 明朝"/>
          <w:b/>
          <w:spacing w:val="22"/>
          <w:sz w:val="32"/>
          <w:szCs w:val="32"/>
          <w:u w:val="single"/>
        </w:rPr>
      </w:pPr>
      <w:r>
        <w:rPr>
          <w:rFonts w:ascii="ＭＳ 明朝" w:hAnsi="ＭＳ 明朝" w:hint="eastAsia"/>
          <w:b/>
          <w:spacing w:val="22"/>
          <w:sz w:val="32"/>
          <w:szCs w:val="32"/>
          <w:u w:val="single"/>
        </w:rPr>
        <w:t>令和８</w:t>
      </w:r>
      <w:r w:rsidRPr="0018422B">
        <w:rPr>
          <w:rFonts w:ascii="ＭＳ 明朝" w:hAnsi="ＭＳ 明朝" w:hint="eastAsia"/>
          <w:b/>
          <w:spacing w:val="22"/>
          <w:sz w:val="32"/>
          <w:szCs w:val="32"/>
          <w:u w:val="single"/>
        </w:rPr>
        <w:t xml:space="preserve">年度  </w:t>
      </w:r>
      <w:r>
        <w:rPr>
          <w:rFonts w:ascii="ＭＳ 明朝" w:hAnsi="ＭＳ 明朝" w:hint="eastAsia"/>
          <w:b/>
          <w:spacing w:val="22"/>
          <w:sz w:val="32"/>
          <w:szCs w:val="32"/>
          <w:u w:val="single"/>
        </w:rPr>
        <w:t>高齢者</w:t>
      </w:r>
      <w:r w:rsidRPr="0018422B">
        <w:rPr>
          <w:rFonts w:ascii="ＭＳ 明朝" w:hAnsi="ＭＳ 明朝" w:hint="eastAsia"/>
          <w:b/>
          <w:spacing w:val="22"/>
          <w:sz w:val="32"/>
          <w:szCs w:val="32"/>
          <w:u w:val="single"/>
        </w:rPr>
        <w:t>自主グループ講師派遣申請手続の流れ</w:t>
      </w:r>
    </w:p>
    <w:p w14:paraId="5D3378A4" w14:textId="79C451B3" w:rsidR="001C19CB" w:rsidRPr="00FE7641" w:rsidRDefault="009B57A5" w:rsidP="001C19CB">
      <w:pPr>
        <w:jc w:val="center"/>
        <w:rPr>
          <w:rFonts w:ascii="ＭＳ 明朝"/>
          <w:sz w:val="20"/>
          <w:u w:val="single"/>
        </w:rPr>
      </w:pPr>
      <w:r>
        <w:rPr>
          <w:rFonts w:ascii="ＭＳ 明朝"/>
          <w:noProof/>
          <w:u w:val="single"/>
        </w:rPr>
        <w:pict w14:anchorId="36DE71F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33.05pt;margin-top:4.95pt;width:346.95pt;height:682.75pt;z-index:251659264" stroked="f">
            <v:textbox style="mso-next-textbox:#_x0000_s2051">
              <w:txbxContent>
                <w:p w14:paraId="56259F8E" w14:textId="77777777" w:rsidR="001C19CB" w:rsidRPr="00652DA4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生涯学習課(第二庁舎２階)の窓口へ次の書類を提出します（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メール、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郵送でも可）。</w:t>
                  </w:r>
                </w:p>
                <w:p w14:paraId="7C66DE81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①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自主グループ講師派遣事業応募申込書</w:t>
                  </w:r>
                </w:p>
                <w:p w14:paraId="1172E57D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自主グループの活動紹介書</w:t>
                  </w:r>
                </w:p>
                <w:p w14:paraId="7FDAB22A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③事業計画書</w:t>
                  </w:r>
                </w:p>
                <w:p w14:paraId="03F1F996" w14:textId="77777777" w:rsidR="001C19CB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④会員名簿</w:t>
                  </w:r>
                </w:p>
                <w:p w14:paraId="474041B0" w14:textId="263B0E01" w:rsidR="009B57A5" w:rsidRPr="009B57A5" w:rsidRDefault="009B57A5" w:rsidP="009B57A5">
                  <w:pPr>
                    <w:widowControl/>
                    <w:spacing w:line="300" w:lineRule="atLeast"/>
                    <w:jc w:val="left"/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pPr>
                  <w:r w:rsidRPr="002B2FD9">
                    <w:rPr>
                      <w:rFonts w:ascii="ＭＳ 明朝" w:hAnsi="ＭＳ 明朝" w:hint="eastAsia"/>
                      <w:sz w:val="22"/>
                      <w:szCs w:val="22"/>
                      <w:highlight w:val="yellow"/>
                    </w:rPr>
                    <w:t>※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応募申込書にご記入いただく講座名・講座内容・講師名は、採択後に変更する場合、再度社会教育委員会での審議が必要とな</w:t>
                  </w:r>
                  <w:r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る場合があり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ます。記入内容につきましては、十分にご検討のうえご記入ください。</w:t>
                  </w:r>
                </w:p>
                <w:p w14:paraId="75009A93" w14:textId="77777777" w:rsidR="001C19CB" w:rsidRPr="00652DA4" w:rsidRDefault="001C19CB" w:rsidP="001C19CB">
                  <w:pPr>
                    <w:rPr>
                      <w:rFonts w:ascii="ＭＳ 明朝" w:hAnsi="ＭＳ 明朝"/>
                    </w:rPr>
                  </w:pPr>
                </w:p>
                <w:p w14:paraId="3336E440" w14:textId="77777777" w:rsidR="001C19CB" w:rsidRPr="00652DA4" w:rsidRDefault="001C19CB" w:rsidP="001C19CB">
                  <w:pPr>
                    <w:ind w:left="220" w:hangingChars="100" w:hanging="220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</w:rPr>
                    <w:t>★社会教育委員会議から、各団体の申請内容等について意見を聴取します。</w:t>
                  </w:r>
                </w:p>
                <w:p w14:paraId="5BDF45FD" w14:textId="77777777" w:rsidR="001C19CB" w:rsidRPr="00652DA4" w:rsidRDefault="001C19CB" w:rsidP="001C19CB">
                  <w:pPr>
                    <w:rPr>
                      <w:rFonts w:ascii="ＭＳ 明朝" w:hAnsi="ＭＳ 明朝"/>
                      <w:b/>
                      <w:sz w:val="24"/>
                      <w:szCs w:val="24"/>
                    </w:rPr>
                  </w:pPr>
                </w:p>
                <w:p w14:paraId="1F8CD37A" w14:textId="77777777" w:rsidR="001C19CB" w:rsidRPr="00652DA4" w:rsidRDefault="001C19CB" w:rsidP="001C19CB">
                  <w:pPr>
                    <w:ind w:left="283" w:hangingChars="135" w:hanging="283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</w:rPr>
                    <w:t xml:space="preserve">  　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募集団体数を越えた場合は要領に基づき、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過去５年間で派遣回数の少ない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自主グループを優先します。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それでもなお、定数を超えている場合は、抽選により、講師派遣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自主グループを決定します。抽選となる場合は、生涯学習課より、対象グループに別途ご連絡いたします。</w:t>
                  </w:r>
                </w:p>
                <w:p w14:paraId="7899BD9E" w14:textId="77777777" w:rsidR="001C19CB" w:rsidRPr="00652DA4" w:rsidRDefault="001C19CB" w:rsidP="001C19CB">
                  <w:pPr>
                    <w:rPr>
                      <w:rFonts w:ascii="ＭＳ 明朝" w:hAnsi="ＭＳ 明朝"/>
                    </w:rPr>
                  </w:pPr>
                </w:p>
                <w:p w14:paraId="3D0C4F7C" w14:textId="77777777" w:rsidR="001C19CB" w:rsidRDefault="001C19CB" w:rsidP="001C19CB">
                  <w:pPr>
                    <w:ind w:left="141" w:hangingChars="64" w:hanging="141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1C520FE8" w14:textId="77777777" w:rsidR="001C19CB" w:rsidRPr="00652DA4" w:rsidRDefault="001C19CB" w:rsidP="001C19CB">
                  <w:pPr>
                    <w:ind w:left="141" w:hangingChars="64" w:hanging="141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1338F22E" w14:textId="77777777" w:rsidR="001C19CB" w:rsidRPr="00652DA4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講師派遣を正式決定します。その後、講師派遣が正式決定した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自主グループへ、派遣決定通知書及び関係書類一式を送付します。</w:t>
                  </w:r>
                </w:p>
                <w:p w14:paraId="0AAF7959" w14:textId="77777777" w:rsidR="001C19CB" w:rsidRPr="00652DA4" w:rsidRDefault="001C19CB" w:rsidP="001C19CB">
                  <w:pPr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※関係書類をお読みになってご不明な点がございましたら、生涯学習課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(0422-29-9862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)へお問い合わせください。</w:t>
                  </w:r>
                </w:p>
                <w:p w14:paraId="08CF0C60" w14:textId="77777777" w:rsidR="001C19CB" w:rsidRPr="00652DA4" w:rsidRDefault="001C19CB" w:rsidP="001C19CB">
                  <w:pPr>
                    <w:rPr>
                      <w:rFonts w:ascii="ＭＳ 明朝" w:hAnsi="ＭＳ 明朝"/>
                    </w:rPr>
                  </w:pPr>
                </w:p>
                <w:p w14:paraId="59AAE1CE" w14:textId="77777777" w:rsidR="009B57A5" w:rsidRDefault="009B57A5" w:rsidP="009B57A5">
                  <w:pPr>
                    <w:rPr>
                      <w:rFonts w:ascii="ＭＳ 明朝" w:hAnsi="ＭＳ 明朝"/>
                    </w:rPr>
                  </w:pPr>
                </w:p>
                <w:p w14:paraId="72EFE47B" w14:textId="7B7F31EA" w:rsidR="001C19CB" w:rsidRPr="00046EB7" w:rsidRDefault="001C19CB" w:rsidP="009B57A5">
                  <w:pPr>
                    <w:rPr>
                      <w:rFonts w:asci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講師派遣対象となる学習会・講演会の派遣日時、実施場所、学習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テーマ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、派遣講師を各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自主グループで確定してください。講師派遣が可能な期間は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令和８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年６月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１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日(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)～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令和９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年３月31日(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水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)となります。</w:t>
                  </w:r>
                </w:p>
                <w:p w14:paraId="57E7186E" w14:textId="606C7C25" w:rsidR="009B57A5" w:rsidRPr="00EE59C6" w:rsidRDefault="009B57A5" w:rsidP="009B57A5">
                  <w:pPr>
                    <w:widowControl/>
                    <w:spacing w:line="300" w:lineRule="atLeast"/>
                    <w:jc w:val="left"/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</w:pPr>
                  <w:r w:rsidRPr="002B2FD9">
                    <w:rPr>
                      <w:rFonts w:ascii="ＭＳ ゴシック" w:eastAsia="ＭＳ ゴシック" w:hAnsi="ＭＳ ゴシック" w:cs="ＭＳ ゴシック"/>
                      <w:kern w:val="0"/>
                      <w:szCs w:val="21"/>
                      <w:highlight w:val="yellow"/>
                    </w:rPr>
                    <w:t>※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応募時点から講座名・講座内容・講師名を変更される場合は、</w:t>
                  </w:r>
                  <w:r w:rsidR="00EE59C6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変更届の提出</w:t>
                  </w:r>
                  <w:r w:rsidR="000C569C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（必須）</w:t>
                  </w:r>
                  <w:r w:rsidR="00EE59C6"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、また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再度社会教育委員会での審議が必要となる</w:t>
                  </w:r>
                  <w:r>
                    <w:rPr>
                      <w:rFonts w:ascii="Segoe UI" w:eastAsia="ＭＳ Ｐゴシック" w:hAnsi="Segoe UI" w:cs="Segoe UI" w:hint="eastAsia"/>
                      <w:kern w:val="0"/>
                      <w:szCs w:val="21"/>
                      <w:highlight w:val="yellow"/>
                    </w:rPr>
                    <w:t>場合</w:t>
                  </w:r>
                  <w:r w:rsidRPr="002B2FD9">
                    <w:rPr>
                      <w:rFonts w:ascii="Segoe UI" w:eastAsia="ＭＳ Ｐゴシック" w:hAnsi="Segoe UI" w:cs="Segoe UI"/>
                      <w:kern w:val="0"/>
                      <w:szCs w:val="21"/>
                      <w:highlight w:val="yellow"/>
                    </w:rPr>
                    <w:t>があります。そのため、変更の可能性がある場合は、余裕をもってお知らせください。</w:t>
                  </w:r>
                </w:p>
                <w:p w14:paraId="781D2CB4" w14:textId="77777777" w:rsidR="001C19CB" w:rsidRPr="009B57A5" w:rsidRDefault="001C19CB" w:rsidP="001C19CB">
                  <w:pPr>
                    <w:ind w:left="210" w:hangingChars="100" w:hanging="210"/>
                    <w:rPr>
                      <w:rFonts w:ascii="ＭＳ 明朝"/>
                    </w:rPr>
                  </w:pPr>
                </w:p>
                <w:p w14:paraId="1248F67F" w14:textId="77777777" w:rsidR="001C19CB" w:rsidRDefault="001C19CB" w:rsidP="001C19CB">
                  <w:pPr>
                    <w:ind w:left="220" w:hangingChars="100" w:hanging="220"/>
                    <w:rPr>
                      <w:rFonts w:ascii="ＭＳ 明朝"/>
                      <w:sz w:val="22"/>
                      <w:szCs w:val="22"/>
                    </w:rPr>
                  </w:pPr>
                </w:p>
                <w:p w14:paraId="1425186B" w14:textId="77777777" w:rsidR="001C19CB" w:rsidRPr="00054F41" w:rsidRDefault="001C19CB" w:rsidP="001C19CB">
                  <w:pPr>
                    <w:ind w:left="220" w:hangingChars="100" w:hanging="220"/>
                    <w:rPr>
                      <w:rFonts w:ascii="ＭＳ 明朝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1AA802F2" w14:textId="44DD52F5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0EC7B6D4">
          <v:shape id="_x0000_s2052" type="#_x0000_t202" style="position:absolute;left:0;text-align:left;margin-left:10.5pt;margin-top:.3pt;width:115.5pt;height:61.5pt;z-index:251660288">
            <v:textbox style="mso-next-textbox:#_x0000_s2052">
              <w:txbxContent>
                <w:p w14:paraId="6E266FC6" w14:textId="77777777" w:rsidR="001C19CB" w:rsidRDefault="001C19CB" w:rsidP="001C19CB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応募申込書の提出</w:t>
                  </w:r>
                </w:p>
                <w:p w14:paraId="539AF3E4" w14:textId="77777777" w:rsidR="001C19CB" w:rsidRDefault="001C19CB" w:rsidP="001C19CB">
                  <w:pPr>
                    <w:jc w:val="center"/>
                    <w:rPr>
                      <w:rFonts w:ascii="ＭＳ ゴシック" w:eastAsia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４月８日(水)</w:t>
                  </w:r>
                </w:p>
                <w:p w14:paraId="7A8B607E" w14:textId="77777777" w:rsidR="001C19CB" w:rsidRDefault="001C19CB" w:rsidP="001C19CB">
                  <w:pPr>
                    <w:jc w:val="center"/>
                    <w:rPr>
                      <w:rFonts w:ascii="Mincho" w:eastAsia="Mincho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午後５時</w:t>
                  </w:r>
                  <w:r w:rsidRPr="00117081">
                    <w:rPr>
                      <w:rFonts w:ascii="ＭＳ ゴシック" w:eastAsia="ＭＳ ゴシック" w:hint="eastAsia"/>
                      <w:b/>
                    </w:rPr>
                    <w:t>まで</w:t>
                  </w:r>
                </w:p>
              </w:txbxContent>
            </v:textbox>
          </v:shape>
        </w:pict>
      </w:r>
    </w:p>
    <w:p w14:paraId="3A85CFD0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1EBD942C">
          <v:line id="_x0000_s2061" style="position:absolute;left:0;text-align:left;z-index:251669504" from="68.25pt,25.8pt" to="69.15pt,94.35pt" o:allowincell="f">
            <v:stroke endarrow="block"/>
          </v:line>
        </w:pict>
      </w:r>
    </w:p>
    <w:p w14:paraId="3A82267F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2E0B9800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u w:val="single"/>
        </w:rPr>
        <w:pict w14:anchorId="69EA1574">
          <v:shape id="_x0000_s2065" type="#_x0000_t202" style="position:absolute;left:0;text-align:left;margin-left:10.5pt;margin-top:23pt;width:115.5pt;height:60.05pt;z-index:251673600">
            <v:textbox style="mso-next-textbox:#_x0000_s2065">
              <w:txbxContent>
                <w:p w14:paraId="701C32BD" w14:textId="77777777" w:rsidR="001C19CB" w:rsidRDefault="001C19CB" w:rsidP="001C19CB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社会教育委員会議</w:t>
                  </w:r>
                </w:p>
                <w:p w14:paraId="04D36650" w14:textId="77777777" w:rsidR="001C19CB" w:rsidRDefault="001C19CB" w:rsidP="001C19CB">
                  <w:pPr>
                    <w:jc w:val="center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に意見を聴取</w:t>
                  </w:r>
                </w:p>
                <w:p w14:paraId="3D08C309" w14:textId="77777777" w:rsidR="001C19CB" w:rsidRPr="00C70146" w:rsidRDefault="001C19CB" w:rsidP="001C19CB">
                  <w:pPr>
                    <w:jc w:val="center"/>
                    <w:rPr>
                      <w:rFonts w:ascii="ＭＳ ゴシック" w:eastAsia="ＭＳ ゴシック"/>
                      <w:b/>
                      <w:bCs/>
                    </w:rPr>
                  </w:pPr>
                  <w:r w:rsidRPr="008A161F">
                    <w:rPr>
                      <w:rFonts w:ascii="ＭＳ ゴシック" w:eastAsia="ＭＳ ゴシック" w:hint="eastAsia"/>
                      <w:b/>
                      <w:bCs/>
                    </w:rPr>
                    <w:t>４月</w:t>
                  </w: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21</w:t>
                  </w:r>
                  <w:r w:rsidRPr="008A161F">
                    <w:rPr>
                      <w:rFonts w:ascii="ＭＳ ゴシック" w:eastAsia="ＭＳ ゴシック" w:hint="eastAsia"/>
                      <w:b/>
                      <w:bCs/>
                    </w:rPr>
                    <w:t>日（</w:t>
                  </w:r>
                  <w:r>
                    <w:rPr>
                      <w:rFonts w:ascii="ＭＳ ゴシック" w:eastAsia="ＭＳ ゴシック" w:hint="eastAsia"/>
                      <w:b/>
                      <w:bCs/>
                    </w:rPr>
                    <w:t>火</w:t>
                  </w:r>
                  <w:r w:rsidRPr="008A161F">
                    <w:rPr>
                      <w:rFonts w:ascii="ＭＳ ゴシック" w:eastAsia="ＭＳ ゴシック" w:hint="eastAsia"/>
                      <w:b/>
                      <w:bCs/>
                    </w:rPr>
                    <w:t>）</w:t>
                  </w:r>
                </w:p>
              </w:txbxContent>
            </v:textbox>
          </v:shape>
        </w:pict>
      </w:r>
    </w:p>
    <w:p w14:paraId="0DD304E1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736EED26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u w:val="single"/>
        </w:rPr>
        <w:pict w14:anchorId="5445E931">
          <v:line id="_x0000_s2066" style="position:absolute;left:0;text-align:left;z-index:251674624" from="68.25pt,11.6pt" to="68.25pt,147.35pt" o:allowincell="f">
            <v:stroke endarrow="block"/>
          </v:line>
        </w:pict>
      </w:r>
    </w:p>
    <w:p w14:paraId="018CBA9A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0EDF59B9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2981D564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74E431BB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190FE5C7">
          <v:shape id="_x0000_s2053" type="#_x0000_t202" style="position:absolute;left:0;text-align:left;margin-left:9.75pt;margin-top:3.15pt;width:115.5pt;height:42pt;z-index:251661312" o:allowincell="f">
            <v:textbox>
              <w:txbxContent>
                <w:p w14:paraId="69D4DAAA" w14:textId="77777777" w:rsidR="001C19CB" w:rsidRPr="00685D36" w:rsidRDefault="001C19CB" w:rsidP="001C19CB">
                  <w:pPr>
                    <w:rPr>
                      <w:rFonts w:eastAsia="ＭＳ ゴシック"/>
                      <w:b/>
                      <w:szCs w:val="21"/>
                    </w:rPr>
                  </w:pPr>
                  <w:r w:rsidRPr="00685D36">
                    <w:rPr>
                      <w:rFonts w:eastAsia="ＭＳ ゴシック" w:hint="eastAsia"/>
                      <w:b/>
                      <w:szCs w:val="21"/>
                    </w:rPr>
                    <w:t>講師派遣自主グループの正式決定</w:t>
                  </w:r>
                </w:p>
              </w:txbxContent>
            </v:textbox>
          </v:shape>
        </w:pict>
      </w:r>
    </w:p>
    <w:p w14:paraId="7154D7AB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11EEC921">
          <v:shape id="_x0000_s2064" type="#_x0000_t202" style="position:absolute;left:0;text-align:left;margin-left:9.3pt;margin-top:10.9pt;width:115.5pt;height:58.5pt;z-index:251672576" o:allowincell="f">
            <v:textbox style="mso-next-textbox:#_x0000_s2064">
              <w:txbxContent>
                <w:p w14:paraId="0D13DD81" w14:textId="77777777" w:rsidR="001C19CB" w:rsidRDefault="001C19CB" w:rsidP="001C19CB">
                  <w:pPr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講師派遣決定通知書及び関係書類一式の受取り</w:t>
                  </w:r>
                </w:p>
              </w:txbxContent>
            </v:textbox>
          </v:shape>
        </w:pict>
      </w:r>
    </w:p>
    <w:p w14:paraId="5EE29F99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10A6B58E">
          <v:line id="_x0000_s2060" style="position:absolute;left:0;text-align:left;z-index:251668480" from="68.25pt,34.7pt" to="68.25pt,91.2pt" o:allowincell="f">
            <v:stroke endarrow="block"/>
          </v:line>
        </w:pict>
      </w:r>
    </w:p>
    <w:p w14:paraId="3711A0C0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3A50BC5E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668FD5C3">
          <v:shape id="_x0000_s2054" type="#_x0000_t202" style="position:absolute;left:0;text-align:left;margin-left:10.05pt;margin-top:20.4pt;width:115.5pt;height:63pt;z-index:251662336" o:allowincell="f">
            <v:textbox>
              <w:txbxContent>
                <w:p w14:paraId="0B0CCCFE" w14:textId="77777777" w:rsidR="001C19CB" w:rsidRDefault="001C19CB" w:rsidP="001C19CB">
                  <w:pPr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講師派遣対象の学習会・講演会の派遣日時等の確定</w:t>
                  </w:r>
                </w:p>
              </w:txbxContent>
            </v:textbox>
          </v:shape>
        </w:pict>
      </w:r>
    </w:p>
    <w:p w14:paraId="46573B17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1B82AC23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  <w:sz w:val="32"/>
        </w:rPr>
        <w:pict w14:anchorId="37087720">
          <v:line id="_x0000_s2067" style="position:absolute;left:0;text-align:left;z-index:251675648" from="68.25pt,11.3pt" to="68.25pt,114.45pt" o:allowincell="f">
            <v:stroke endarrow="block"/>
          </v:line>
        </w:pict>
      </w:r>
    </w:p>
    <w:p w14:paraId="7F1278D4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02B24D1D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0D44FAD3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noProof/>
        </w:rPr>
        <w:lastRenderedPageBreak/>
        <w:pict w14:anchorId="5ACEE5EF">
          <v:shape id="_x0000_s2058" type="#_x0000_t202" style="position:absolute;left:0;text-align:left;margin-left:145.05pt;margin-top:5.55pt;width:342pt;height:382.05pt;z-index:251666432" stroked="f">
            <v:textbox style="mso-next-textbox:#_x0000_s2058">
              <w:txbxContent>
                <w:p w14:paraId="5B0EE515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派遣日時等の確定後、次の書類を生涯学習課に提出します。</w:t>
                  </w:r>
                </w:p>
                <w:p w14:paraId="65773A95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①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高齢者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自主グループ講師派遣実施申込書</w:t>
                  </w:r>
                </w:p>
                <w:p w14:paraId="2A0F4BCF" w14:textId="77777777" w:rsidR="001C19CB" w:rsidRPr="00652DA4" w:rsidRDefault="001C19CB" w:rsidP="001C19CB">
                  <w:pPr>
                    <w:ind w:left="440" w:hangingChars="200" w:hanging="440"/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  ②</w:t>
                  </w:r>
                  <w:r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広報原稿</w:t>
                  </w:r>
                  <w:r w:rsidRPr="00652DA4">
                    <w:rPr>
                      <w:rFonts w:ascii="ＭＳ 明朝" w:hAnsi="ＭＳ 明朝" w:hint="eastAsia"/>
                      <w:b/>
                      <w:bCs/>
                      <w:sz w:val="22"/>
                      <w:szCs w:val="22"/>
                      <w:u w:val="wave"/>
                    </w:rPr>
                    <w:t>（締切日までに必ず生涯学習課に提出</w:t>
                  </w: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  <w:u w:val="wave"/>
                    </w:rPr>
                    <w:t>）</w:t>
                  </w:r>
                </w:p>
                <w:p w14:paraId="27DC0A55" w14:textId="77777777" w:rsidR="001C19CB" w:rsidRPr="00652DA4" w:rsidRDefault="001C19CB" w:rsidP="001C19CB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③三鷹市生涯学習センター施設使用願い（生涯学習センターを使用する場合のみ）</w:t>
                  </w:r>
                </w:p>
                <w:p w14:paraId="3F853951" w14:textId="77777777" w:rsidR="001C19CB" w:rsidRPr="00652DA4" w:rsidRDefault="001C19CB" w:rsidP="001C19CB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④チラシ（作成する場合のみ）</w:t>
                  </w:r>
                </w:p>
                <w:p w14:paraId="74F4BB7A" w14:textId="77777777" w:rsidR="001C19CB" w:rsidRPr="00652DA4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</w:t>
                  </w:r>
                  <w:r w:rsidRPr="00652DA4">
                    <w:rPr>
                      <w:rFonts w:ascii="ＭＳ 明朝" w:hAnsi="ＭＳ 明朝" w:hint="eastAsia"/>
                      <w:bCs/>
                      <w:sz w:val="22"/>
                      <w:szCs w:val="22"/>
                    </w:rPr>
                    <w:t>広報原稿は講師派遣実施申込書と必ず一緒に提出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してください。「広報みたか」で一般の参加者を募り、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無料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（教材費は参加者負担でも可）で学習会・講演会を行うことが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  <w:u w:val="wave"/>
                    </w:rPr>
                    <w:t>講師派遣の前提条件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ですので、厳守してください。</w:t>
                  </w:r>
                </w:p>
                <w:p w14:paraId="6BC93C77" w14:textId="77777777" w:rsidR="001C19CB" w:rsidRPr="00652DA4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※諸事情により講師派遣実施申込を取りやめる場合は、速やかに、生涯学習課までご連絡ください。</w:t>
                  </w:r>
                </w:p>
                <w:p w14:paraId="222198E5" w14:textId="77777777" w:rsidR="001C19CB" w:rsidRPr="00652DA4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DF33FD0" w14:textId="77777777" w:rsidR="001C19CB" w:rsidRPr="00652DA4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7E3F85C" w14:textId="77777777" w:rsidR="001C19CB" w:rsidRPr="00652DA4" w:rsidRDefault="001C19CB" w:rsidP="001C19C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FBBCD8A" w14:textId="77777777" w:rsidR="001C19CB" w:rsidRPr="00652DA4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62C92B88" w14:textId="77777777" w:rsidR="001C19CB" w:rsidRPr="00652DA4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</w:p>
                <w:p w14:paraId="5A97D8BF" w14:textId="77777777" w:rsidR="001C19CB" w:rsidRPr="00652DA4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</w:rPr>
                  </w:pPr>
                  <w:r w:rsidRPr="00652DA4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652DA4"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生涯学習課に提出した申込書の内容に従って、講師派遣対象の学習会・講演会を実施してください。</w:t>
                  </w:r>
                </w:p>
                <w:p w14:paraId="0E62F726" w14:textId="77777777" w:rsidR="001C19CB" w:rsidRPr="00652DA4" w:rsidRDefault="001C19CB" w:rsidP="001C19CB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4E57DD76">
          <v:shape id="_x0000_s2059" type="#_x0000_t202" style="position:absolute;left:0;text-align:left;margin-left:15.75pt;margin-top:13.05pt;width:115.2pt;height:41.55pt;z-index:251667456">
            <v:textbox style="mso-next-textbox:#_x0000_s2059">
              <w:txbxContent>
                <w:p w14:paraId="519C72C6" w14:textId="77777777" w:rsidR="001C19CB" w:rsidRDefault="001C19CB" w:rsidP="001C19CB">
                  <w:pPr>
                    <w:pStyle w:val="ae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派遣申込書・広報原稿等の提出</w:t>
                  </w:r>
                </w:p>
              </w:txbxContent>
            </v:textbox>
          </v:shape>
        </w:pict>
      </w:r>
    </w:p>
    <w:p w14:paraId="2A57275B" w14:textId="77777777" w:rsidR="001C19CB" w:rsidRDefault="000C569C" w:rsidP="001C19CB">
      <w:pPr>
        <w:jc w:val="center"/>
        <w:rPr>
          <w:rFonts w:ascii="ＭＳ 明朝"/>
          <w:sz w:val="32"/>
        </w:rPr>
      </w:pPr>
      <w:r>
        <w:rPr>
          <w:rFonts w:ascii="ＭＳ 明朝"/>
          <w:noProof/>
        </w:rPr>
        <w:pict w14:anchorId="1BD7D7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3" type="#_x0000_t32" style="position:absolute;left:0;text-align:left;margin-left:73.1pt;margin-top:18.6pt;width:0;height:261.85pt;z-index:251671552" o:connectortype="straight">
            <v:stroke endarrow="block"/>
          </v:shape>
        </w:pict>
      </w:r>
    </w:p>
    <w:p w14:paraId="6C8D8917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0CD12D69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4FC7BC2E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3C8B22E7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40C6CADD" w14:textId="77777777" w:rsidR="001C19CB" w:rsidRDefault="001C19CB" w:rsidP="001C19CB">
      <w:pPr>
        <w:jc w:val="center"/>
        <w:rPr>
          <w:rFonts w:ascii="ＭＳ 明朝"/>
          <w:sz w:val="32"/>
        </w:rPr>
      </w:pPr>
    </w:p>
    <w:p w14:paraId="25615D0C" w14:textId="77777777" w:rsidR="001C19CB" w:rsidRDefault="000C569C" w:rsidP="001C19CB">
      <w:pPr>
        <w:rPr>
          <w:rFonts w:ascii="ＭＳ 明朝"/>
        </w:rPr>
      </w:pPr>
      <w:r>
        <w:rPr>
          <w:rFonts w:ascii="ＭＳ 明朝"/>
          <w:noProof/>
        </w:rPr>
        <w:pict w14:anchorId="426C74BA">
          <v:line id="_x0000_s2062" style="position:absolute;left:0;text-align:left;z-index:251670528" from="73.1pt,111.4pt" to="73.1pt,169.35pt" o:allowincell="f">
            <v:stroke endarrow="block"/>
          </v:line>
        </w:pict>
      </w:r>
      <w:r>
        <w:rPr>
          <w:rFonts w:ascii="ＭＳ 明朝"/>
          <w:noProof/>
        </w:rPr>
        <w:pict w14:anchorId="55C6DAC9">
          <v:shape id="_x0000_s2055" type="#_x0000_t202" style="position:absolute;left:0;text-align:left;margin-left:15.15pt;margin-top:65.95pt;width:115.8pt;height:43.5pt;z-index:251663360">
            <v:textbox style="mso-next-textbox:#_x0000_s2055">
              <w:txbxContent>
                <w:p w14:paraId="6E0C0B33" w14:textId="77777777" w:rsidR="001C19CB" w:rsidRDefault="001C19CB" w:rsidP="001C19CB">
                  <w:pPr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>講師派遣対象の学習会・講演会の実施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 w14:anchorId="48C43B58">
          <v:shape id="_x0000_s2056" type="#_x0000_t202" style="position:absolute;left:0;text-align:left;margin-left:145.05pt;margin-top:160.8pt;width:342pt;height:314.1pt;z-index:251664384" stroked="f">
            <v:textbox style="mso-next-textbox:#_x0000_s2056">
              <w:txbxContent>
                <w:p w14:paraId="7E0AC2ED" w14:textId="77777777" w:rsidR="001C19CB" w:rsidRPr="00046EB7" w:rsidRDefault="001C19CB" w:rsidP="001C19CB">
                  <w:pPr>
                    <w:ind w:left="221" w:hangingChars="100" w:hanging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661C0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★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講師派遣対象の学習会・講演会終了後、</w:t>
                  </w:r>
                  <w:r w:rsidRPr="009E2980">
                    <w:rPr>
                      <w:rFonts w:ascii="ＭＳ 明朝" w:hAnsi="ＭＳ 明朝" w:hint="eastAsia"/>
                      <w:b/>
                      <w:sz w:val="22"/>
                      <w:szCs w:val="22"/>
                      <w:u w:val="wave"/>
                    </w:rPr>
                    <w:t>１週間以内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に次の書類を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生涯学習課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の窓口に提出してください。</w:t>
                  </w:r>
                </w:p>
                <w:p w14:paraId="7DE4EDBD" w14:textId="77777777" w:rsidR="001C19CB" w:rsidRPr="00046EB7" w:rsidRDefault="001C19CB" w:rsidP="001C19CB">
                  <w:pPr>
                    <w:rPr>
                      <w:rFonts w:ascii="ＭＳ 明朝"/>
                      <w:sz w:val="22"/>
                      <w:szCs w:val="22"/>
                    </w:rPr>
                  </w:pPr>
                </w:p>
                <w:p w14:paraId="52815E60" w14:textId="77777777" w:rsidR="001C19CB" w:rsidRPr="00046EB7" w:rsidRDefault="001C19CB" w:rsidP="001C19CB">
                  <w:pPr>
                    <w:ind w:left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①高齢者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自主グループ講師派遣実績報告書</w:t>
                  </w:r>
                </w:p>
                <w:p w14:paraId="480E664F" w14:textId="77777777" w:rsidR="001C19CB" w:rsidRPr="00046EB7" w:rsidRDefault="001C19CB" w:rsidP="001C19CB">
                  <w:pPr>
                    <w:ind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②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債権者登録兼支払金口座振替依頼書（新規、変更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の場合のみ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</w:p>
                <w:p w14:paraId="6B77D1F1" w14:textId="77777777" w:rsidR="001C19CB" w:rsidRPr="00046EB7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EBE044F" w14:textId="77777777" w:rsidR="001C19CB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※実績報告書の記載された内容に基づき、講師の方に謝礼金をお支払いします。記載漏れ、記載間違いにご注意ください。</w:t>
                  </w:r>
                </w:p>
                <w:p w14:paraId="0AB82AFC" w14:textId="77777777" w:rsidR="001C19CB" w:rsidRPr="00046EB7" w:rsidRDefault="001C19CB" w:rsidP="001C19CB">
                  <w:pPr>
                    <w:ind w:leftChars="100" w:left="43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※昨年度と講師が同様の場合、債権者登録兼口座振替依頼書の提出は必要ありません。ただし、登録した内容の住所・口座等に変更がある際は提出が必要になりますので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、講師に確認して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ください。</w:t>
                  </w:r>
                </w:p>
                <w:p w14:paraId="5655C8C2" w14:textId="77777777" w:rsidR="001C19CB" w:rsidRDefault="001C19CB" w:rsidP="001C19CB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※実績報告書及び、債権者登録兼口座振替依頼書の提出が遅れると、講師謝礼をお支払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い</w:t>
                  </w:r>
                  <w:r w:rsidRPr="00046EB7">
                    <w:rPr>
                      <w:rFonts w:ascii="ＭＳ 明朝" w:hAnsi="ＭＳ 明朝" w:hint="eastAsia"/>
                      <w:sz w:val="22"/>
                      <w:szCs w:val="22"/>
                    </w:rPr>
                    <w:t>できない場合もございますので、ご注意ください。</w:t>
                  </w:r>
                </w:p>
                <w:p w14:paraId="340391B2" w14:textId="77777777" w:rsidR="001C19CB" w:rsidRPr="00046EB7" w:rsidRDefault="001C19CB" w:rsidP="001C19CB">
                  <w:pPr>
                    <w:ind w:left="44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ＭＳ 明朝"/>
          <w:noProof/>
        </w:rPr>
        <w:pict w14:anchorId="2B256F25">
          <v:shape id="_x0000_s2057" type="#_x0000_t202" style="position:absolute;left:0;text-align:left;margin-left:15.75pt;margin-top:169.35pt;width:115.8pt;height:63pt;z-index:251665408" o:allowincell="f">
            <v:textbox>
              <w:txbxContent>
                <w:p w14:paraId="7AF2534C" w14:textId="77777777" w:rsidR="001C19CB" w:rsidRDefault="001C19CB" w:rsidP="001C19CB">
                  <w:pPr>
                    <w:jc w:val="center"/>
                    <w:rPr>
                      <w:rFonts w:eastAsia="ＭＳ ゴシック"/>
                      <w:b/>
                    </w:rPr>
                  </w:pPr>
                </w:p>
                <w:p w14:paraId="3D727216" w14:textId="77777777" w:rsidR="001C19CB" w:rsidRDefault="001C19CB" w:rsidP="001C19CB">
                  <w:pPr>
                    <w:jc w:val="center"/>
                    <w:rPr>
                      <w:rFonts w:eastAsia="ＭＳ ゴシック"/>
                      <w:b/>
                    </w:rPr>
                  </w:pPr>
                  <w:r>
                    <w:rPr>
                      <w:rFonts w:eastAsia="ＭＳ ゴシック" w:hint="eastAsia"/>
                      <w:b/>
                    </w:rPr>
                    <w:t>実績報告書等の提出</w:t>
                  </w:r>
                </w:p>
              </w:txbxContent>
            </v:textbox>
          </v:shape>
        </w:pict>
      </w:r>
    </w:p>
    <w:p w14:paraId="12E7A34E" w14:textId="77777777" w:rsidR="00835333" w:rsidRPr="001C19CB" w:rsidRDefault="00835333"/>
    <w:sectPr w:rsidR="00835333" w:rsidRPr="001C19CB" w:rsidSect="001C19CB">
      <w:pgSz w:w="11906" w:h="16838" w:code="9"/>
      <w:pgMar w:top="1418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6685F" w14:textId="77777777" w:rsidR="001C19CB" w:rsidRDefault="001C19CB" w:rsidP="001C19CB">
      <w:r>
        <w:separator/>
      </w:r>
    </w:p>
  </w:endnote>
  <w:endnote w:type="continuationSeparator" w:id="0">
    <w:p w14:paraId="38F69992" w14:textId="77777777" w:rsidR="001C19CB" w:rsidRDefault="001C19CB" w:rsidP="001C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8DB4" w14:textId="77777777" w:rsidR="001C19CB" w:rsidRDefault="001C19CB" w:rsidP="001C19CB">
      <w:r>
        <w:separator/>
      </w:r>
    </w:p>
  </w:footnote>
  <w:footnote w:type="continuationSeparator" w:id="0">
    <w:p w14:paraId="73817D5C" w14:textId="77777777" w:rsidR="001C19CB" w:rsidRDefault="001C19CB" w:rsidP="001C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B0"/>
    <w:rsid w:val="000C569C"/>
    <w:rsid w:val="001C19CB"/>
    <w:rsid w:val="00403CAB"/>
    <w:rsid w:val="00486E27"/>
    <w:rsid w:val="005A665F"/>
    <w:rsid w:val="006F0CB0"/>
    <w:rsid w:val="00817B5B"/>
    <w:rsid w:val="00835333"/>
    <w:rsid w:val="0087063A"/>
    <w:rsid w:val="009B57A5"/>
    <w:rsid w:val="00C95071"/>
    <w:rsid w:val="00E8777F"/>
    <w:rsid w:val="00E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  <o:rules v:ext="edit">
        <o:r id="V:Rule2" type="connector" idref="#_x0000_s2063"/>
      </o:rules>
    </o:shapelayout>
  </w:shapeDefaults>
  <w:decimalSymbol w:val="."/>
  <w:listSeparator w:val=","/>
  <w14:docId w14:val="5F42F673"/>
  <w15:chartTrackingRefBased/>
  <w15:docId w15:val="{0A852DA0-6793-4C50-B593-80F3A564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CB"/>
    <w:pPr>
      <w:widowControl w:val="0"/>
      <w:jc w:val="both"/>
    </w:pPr>
    <w:rPr>
      <w:rFonts w:ascii="Century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C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C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C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C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C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C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C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C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C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C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C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1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19CB"/>
  </w:style>
  <w:style w:type="paragraph" w:styleId="ac">
    <w:name w:val="footer"/>
    <w:basedOn w:val="a"/>
    <w:link w:val="ad"/>
    <w:uiPriority w:val="99"/>
    <w:unhideWhenUsed/>
    <w:rsid w:val="001C19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19CB"/>
  </w:style>
  <w:style w:type="paragraph" w:styleId="ae">
    <w:name w:val="Body Text"/>
    <w:basedOn w:val="a"/>
    <w:link w:val="af"/>
    <w:semiHidden/>
    <w:rsid w:val="001C19CB"/>
    <w:rPr>
      <w:rFonts w:eastAsia="ＭＳ ゴシック"/>
      <w:b/>
    </w:rPr>
  </w:style>
  <w:style w:type="character" w:customStyle="1" w:styleId="af">
    <w:name w:val="本文 (文字)"/>
    <w:basedOn w:val="a0"/>
    <w:link w:val="ae"/>
    <w:semiHidden/>
    <w:rsid w:val="001C19CB"/>
    <w:rPr>
      <w:rFonts w:ascii="Century" w:eastAsia="ＭＳ ゴシック" w:hAnsi="Century" w:cs="Times New Roman"/>
      <w:b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63</Characters>
  <Pages>2</Pages>
  <DocSecurity>0</DocSecurity>
  <Words>10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　倖穂</dc:creator>
  <dcterms:modified xsi:type="dcterms:W3CDTF">2026-02-23T23:58:00Z</dcterms:modified>
  <dc:description/>
  <cp:keywords/>
  <dc:subject/>
  <dc:title/>
  <cp:lastModifiedBy>秋山　倖穂</cp:lastModifiedBy>
  <dcterms:created xsi:type="dcterms:W3CDTF">2026-02-09T06:10:00Z</dcterms:created>
  <cp:revision>5</cp:revision>
</cp:coreProperties>
</file>